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52" w:rsidRDefault="00884252" w:rsidP="00884252">
      <w:pPr>
        <w:autoSpaceDE w:val="0"/>
        <w:autoSpaceDN w:val="0"/>
        <w:adjustRightInd w:val="0"/>
        <w:spacing w:after="12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884252" w:rsidRDefault="00884252" w:rsidP="00884252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оснований для принятия </w:t>
      </w:r>
      <w:r w:rsidR="00820FBC">
        <w:rPr>
          <w:rFonts w:ascii="Times New Roman" w:hAnsi="Times New Roman" w:cs="Times New Roman"/>
          <w:sz w:val="28"/>
          <w:szCs w:val="28"/>
        </w:rPr>
        <w:t>КГАУ «Управление госэкспертизы Пермского края»</w:t>
      </w:r>
    </w:p>
    <w:p w:rsidR="00884252" w:rsidRPr="00B65718" w:rsidRDefault="00884252" w:rsidP="00884252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718">
        <w:rPr>
          <w:rFonts w:ascii="Times New Roman" w:hAnsi="Times New Roman" w:cs="Times New Roman"/>
          <w:b/>
          <w:sz w:val="28"/>
          <w:szCs w:val="28"/>
        </w:rPr>
        <w:t xml:space="preserve">решения об </w:t>
      </w:r>
      <w:r w:rsidR="007D4FF8" w:rsidRPr="00B65718">
        <w:rPr>
          <w:rFonts w:ascii="Times New Roman" w:hAnsi="Times New Roman" w:cs="Times New Roman"/>
          <w:b/>
          <w:sz w:val="28"/>
          <w:szCs w:val="28"/>
        </w:rPr>
        <w:t>отказе в принятии</w:t>
      </w:r>
      <w:r w:rsidRPr="00B65718">
        <w:rPr>
          <w:rFonts w:ascii="Times New Roman" w:hAnsi="Times New Roman" w:cs="Times New Roman"/>
          <w:b/>
          <w:sz w:val="28"/>
          <w:szCs w:val="28"/>
        </w:rPr>
        <w:t xml:space="preserve"> документов, </w:t>
      </w:r>
      <w:r w:rsidRPr="00B65718">
        <w:rPr>
          <w:rFonts w:ascii="Times New Roman" w:hAnsi="Times New Roman" w:cs="Times New Roman"/>
          <w:b/>
          <w:sz w:val="28"/>
          <w:szCs w:val="28"/>
        </w:rPr>
        <w:br/>
        <w:t>представленных для проведения государственной экспертизы проектной документации и (или) результатов инженерных изысканий:</w:t>
      </w:r>
    </w:p>
    <w:p w:rsidR="00371B4D" w:rsidRPr="00053878" w:rsidRDefault="007D4FF8" w:rsidP="00371B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878">
        <w:rPr>
          <w:rFonts w:ascii="Times New Roman" w:hAnsi="Times New Roman" w:cs="Times New Roman"/>
          <w:sz w:val="28"/>
          <w:szCs w:val="28"/>
        </w:rPr>
        <w:t>1.</w:t>
      </w:r>
      <w:r w:rsidR="00371B4D" w:rsidRPr="000538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3878">
        <w:rPr>
          <w:rFonts w:ascii="Times New Roman" w:hAnsi="Times New Roman" w:cs="Times New Roman"/>
          <w:sz w:val="28"/>
          <w:szCs w:val="28"/>
        </w:rPr>
        <w:t>О</w:t>
      </w:r>
      <w:r w:rsidR="00371B4D" w:rsidRPr="00053878">
        <w:rPr>
          <w:rFonts w:ascii="Times New Roman" w:hAnsi="Times New Roman" w:cs="Times New Roman"/>
          <w:sz w:val="28"/>
          <w:szCs w:val="28"/>
        </w:rPr>
        <w:t xml:space="preserve">тсутствие в проектной документации разделов, которые подлежат включению в состав такой документации в соответствии с требованиями, установленными </w:t>
      </w:r>
      <w:hyperlink r:id="rId5" w:history="1">
        <w:r w:rsidR="00371B4D" w:rsidRPr="00053878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371B4D" w:rsidRPr="00053878">
        <w:rPr>
          <w:rFonts w:ascii="Times New Roman" w:hAnsi="Times New Roman" w:cs="Times New Roman"/>
          <w:sz w:val="28"/>
          <w:szCs w:val="28"/>
        </w:rPr>
        <w:t xml:space="preserve"> о составе разделов проектной документации </w:t>
      </w:r>
      <w:r w:rsidR="00193A04">
        <w:rPr>
          <w:rFonts w:ascii="Times New Roman" w:hAnsi="Times New Roman" w:cs="Times New Roman"/>
          <w:sz w:val="28"/>
          <w:szCs w:val="28"/>
        </w:rPr>
        <w:br/>
      </w:r>
      <w:r w:rsidR="00371B4D" w:rsidRPr="00053878">
        <w:rPr>
          <w:rFonts w:ascii="Times New Roman" w:hAnsi="Times New Roman" w:cs="Times New Roman"/>
          <w:sz w:val="28"/>
          <w:szCs w:val="28"/>
        </w:rPr>
        <w:t xml:space="preserve">и требованиях к их содержанию, утвержденным постановлением Правительства Российской Федерации от 16 февраля 2008 г. </w:t>
      </w:r>
      <w:r w:rsidRPr="00053878">
        <w:rPr>
          <w:rFonts w:ascii="Times New Roman" w:hAnsi="Times New Roman" w:cs="Times New Roman"/>
          <w:sz w:val="28"/>
          <w:szCs w:val="28"/>
        </w:rPr>
        <w:t>№</w:t>
      </w:r>
      <w:r w:rsidR="00371B4D" w:rsidRPr="00053878">
        <w:rPr>
          <w:rFonts w:ascii="Times New Roman" w:hAnsi="Times New Roman" w:cs="Times New Roman"/>
          <w:sz w:val="28"/>
          <w:szCs w:val="28"/>
        </w:rPr>
        <w:t xml:space="preserve"> 87 </w:t>
      </w:r>
      <w:r w:rsidRPr="00053878">
        <w:rPr>
          <w:rFonts w:ascii="Times New Roman" w:hAnsi="Times New Roman" w:cs="Times New Roman"/>
          <w:sz w:val="28"/>
          <w:szCs w:val="28"/>
        </w:rPr>
        <w:t>«</w:t>
      </w:r>
      <w:r w:rsidR="00371B4D" w:rsidRPr="00053878">
        <w:rPr>
          <w:rFonts w:ascii="Times New Roman" w:hAnsi="Times New Roman" w:cs="Times New Roman"/>
          <w:sz w:val="28"/>
          <w:szCs w:val="28"/>
        </w:rPr>
        <w:t>О составе разделов проектной документации и требованиях к их содержанию</w:t>
      </w:r>
      <w:r w:rsidRPr="0005387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71B4D" w:rsidRPr="00053878" w:rsidRDefault="007D4FF8" w:rsidP="00371B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878">
        <w:rPr>
          <w:rFonts w:ascii="Times New Roman" w:hAnsi="Times New Roman" w:cs="Times New Roman"/>
          <w:sz w:val="28"/>
          <w:szCs w:val="28"/>
        </w:rPr>
        <w:t>2.</w:t>
      </w:r>
      <w:r w:rsidR="00371B4D" w:rsidRPr="00053878">
        <w:rPr>
          <w:rFonts w:ascii="Times New Roman" w:hAnsi="Times New Roman" w:cs="Times New Roman"/>
          <w:sz w:val="28"/>
          <w:szCs w:val="28"/>
        </w:rPr>
        <w:t xml:space="preserve"> </w:t>
      </w:r>
      <w:r w:rsidRPr="00053878">
        <w:rPr>
          <w:rFonts w:ascii="Times New Roman" w:hAnsi="Times New Roman" w:cs="Times New Roman"/>
          <w:sz w:val="28"/>
          <w:szCs w:val="28"/>
        </w:rPr>
        <w:t>Н</w:t>
      </w:r>
      <w:r w:rsidR="00371B4D" w:rsidRPr="00053878">
        <w:rPr>
          <w:rFonts w:ascii="Times New Roman" w:hAnsi="Times New Roman" w:cs="Times New Roman"/>
          <w:sz w:val="28"/>
          <w:szCs w:val="28"/>
        </w:rPr>
        <w:t xml:space="preserve">есоответствие разделов проектной документации требованиям </w:t>
      </w:r>
      <w:r w:rsidR="00193A04">
        <w:rPr>
          <w:rFonts w:ascii="Times New Roman" w:hAnsi="Times New Roman" w:cs="Times New Roman"/>
          <w:sz w:val="28"/>
          <w:szCs w:val="28"/>
        </w:rPr>
        <w:br/>
      </w:r>
      <w:r w:rsidR="00371B4D" w:rsidRPr="00053878">
        <w:rPr>
          <w:rFonts w:ascii="Times New Roman" w:hAnsi="Times New Roman" w:cs="Times New Roman"/>
          <w:sz w:val="28"/>
          <w:szCs w:val="28"/>
        </w:rPr>
        <w:t xml:space="preserve">к содержанию разделов проектной документации, установленным в соответствии </w:t>
      </w:r>
      <w:r w:rsidR="00193A04">
        <w:rPr>
          <w:rFonts w:ascii="Times New Roman" w:hAnsi="Times New Roman" w:cs="Times New Roman"/>
          <w:sz w:val="28"/>
          <w:szCs w:val="28"/>
        </w:rPr>
        <w:br/>
      </w:r>
      <w:r w:rsidR="00371B4D" w:rsidRPr="00053878">
        <w:rPr>
          <w:rFonts w:ascii="Times New Roman" w:hAnsi="Times New Roman" w:cs="Times New Roman"/>
          <w:sz w:val="28"/>
          <w:szCs w:val="28"/>
        </w:rPr>
        <w:t xml:space="preserve">с частью 13 </w:t>
      </w:r>
      <w:hyperlink r:id="rId6" w:history="1">
        <w:r w:rsidR="00371B4D" w:rsidRPr="00053878">
          <w:rPr>
            <w:rFonts w:ascii="Times New Roman" w:hAnsi="Times New Roman" w:cs="Times New Roman"/>
            <w:sz w:val="28"/>
            <w:szCs w:val="28"/>
          </w:rPr>
          <w:t>статьи 48</w:t>
        </w:r>
      </w:hyperlink>
      <w:r w:rsidR="00371B4D" w:rsidRPr="0005387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Pr="00053878">
        <w:rPr>
          <w:rFonts w:ascii="Times New Roman" w:hAnsi="Times New Roman" w:cs="Times New Roman"/>
          <w:sz w:val="28"/>
          <w:szCs w:val="28"/>
        </w:rPr>
        <w:t>.</w:t>
      </w:r>
    </w:p>
    <w:p w:rsidR="00371B4D" w:rsidRPr="00053878" w:rsidRDefault="007D4FF8" w:rsidP="00371B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878">
        <w:rPr>
          <w:rFonts w:ascii="Times New Roman" w:hAnsi="Times New Roman" w:cs="Times New Roman"/>
          <w:sz w:val="28"/>
          <w:szCs w:val="28"/>
        </w:rPr>
        <w:t>3.</w:t>
      </w:r>
      <w:r w:rsidR="00371B4D" w:rsidRPr="000538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3878">
        <w:rPr>
          <w:rFonts w:ascii="Times New Roman" w:hAnsi="Times New Roman" w:cs="Times New Roman"/>
          <w:sz w:val="28"/>
          <w:szCs w:val="28"/>
        </w:rPr>
        <w:t>Н</w:t>
      </w:r>
      <w:r w:rsidR="00371B4D" w:rsidRPr="00053878">
        <w:rPr>
          <w:rFonts w:ascii="Times New Roman" w:hAnsi="Times New Roman" w:cs="Times New Roman"/>
          <w:sz w:val="28"/>
          <w:szCs w:val="28"/>
        </w:rPr>
        <w:t xml:space="preserve">есоответствие результатов инженерных изысканий составу и форме, установленным в соответствии с частью 6 </w:t>
      </w:r>
      <w:hyperlink r:id="rId7" w:history="1">
        <w:r w:rsidR="00371B4D" w:rsidRPr="00053878">
          <w:rPr>
            <w:rFonts w:ascii="Times New Roman" w:hAnsi="Times New Roman" w:cs="Times New Roman"/>
            <w:sz w:val="28"/>
            <w:szCs w:val="28"/>
          </w:rPr>
          <w:t>статьи 47</w:t>
        </w:r>
      </w:hyperlink>
      <w:r w:rsidR="00371B4D" w:rsidRPr="0005387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Pr="0005387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71B4D" w:rsidRPr="00053878" w:rsidRDefault="007D4FF8" w:rsidP="00371B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878">
        <w:rPr>
          <w:rFonts w:ascii="Times New Roman" w:hAnsi="Times New Roman" w:cs="Times New Roman"/>
          <w:sz w:val="28"/>
          <w:szCs w:val="28"/>
        </w:rPr>
        <w:t>4.</w:t>
      </w:r>
      <w:r w:rsidR="00371B4D" w:rsidRPr="000538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3878">
        <w:rPr>
          <w:rFonts w:ascii="Times New Roman" w:hAnsi="Times New Roman" w:cs="Times New Roman"/>
          <w:sz w:val="28"/>
          <w:szCs w:val="28"/>
        </w:rPr>
        <w:t>П</w:t>
      </w:r>
      <w:r w:rsidR="00371B4D" w:rsidRPr="00053878">
        <w:rPr>
          <w:rFonts w:ascii="Times New Roman" w:hAnsi="Times New Roman" w:cs="Times New Roman"/>
          <w:sz w:val="28"/>
          <w:szCs w:val="28"/>
        </w:rPr>
        <w:t xml:space="preserve">редставление не всех документов, указанных в </w:t>
      </w:r>
      <w:r w:rsidRPr="00053878">
        <w:rPr>
          <w:rFonts w:ascii="Times New Roman" w:hAnsi="Times New Roman" w:cs="Times New Roman"/>
          <w:sz w:val="28"/>
          <w:szCs w:val="28"/>
        </w:rPr>
        <w:t>Перечнях документов, представляемых для проведения государственной экспертизы проектной документации и (или) результатов инженерных изысканий,</w:t>
      </w:r>
      <w:r w:rsidR="00371B4D" w:rsidRPr="00053878">
        <w:rPr>
          <w:rFonts w:ascii="Times New Roman" w:hAnsi="Times New Roman" w:cs="Times New Roman"/>
          <w:sz w:val="28"/>
          <w:szCs w:val="28"/>
        </w:rPr>
        <w:t xml:space="preserve"> в том числе несоответствие состава, формы материалов и результатов инженерных изысканий составу, форме материалов и результатов, установленных в соответствии с </w:t>
      </w:r>
      <w:hyperlink r:id="rId8" w:history="1">
        <w:r w:rsidR="00371B4D" w:rsidRPr="00053878">
          <w:rPr>
            <w:rFonts w:ascii="Times New Roman" w:hAnsi="Times New Roman" w:cs="Times New Roman"/>
            <w:sz w:val="28"/>
            <w:szCs w:val="28"/>
          </w:rPr>
          <w:t>частью 6 статьи 47</w:t>
        </w:r>
      </w:hyperlink>
      <w:r w:rsidR="00371B4D" w:rsidRPr="0005387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или отсутствие положительного заключения государственной экспертизы результатов инженерных изысканий (в случае, если</w:t>
      </w:r>
      <w:proofErr w:type="gramEnd"/>
      <w:r w:rsidR="00371B4D" w:rsidRPr="00053878">
        <w:rPr>
          <w:rFonts w:ascii="Times New Roman" w:hAnsi="Times New Roman" w:cs="Times New Roman"/>
          <w:sz w:val="28"/>
          <w:szCs w:val="28"/>
        </w:rPr>
        <w:t xml:space="preserve"> проектная документация направлена на государственную экспертизу после государственной экспертизы результатов инженерных изысканий);</w:t>
      </w:r>
    </w:p>
    <w:p w:rsidR="00371B4D" w:rsidRPr="00053878" w:rsidRDefault="00053878" w:rsidP="00371B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878">
        <w:rPr>
          <w:rFonts w:ascii="Times New Roman" w:hAnsi="Times New Roman" w:cs="Times New Roman"/>
          <w:sz w:val="28"/>
          <w:szCs w:val="28"/>
        </w:rPr>
        <w:t>5.</w:t>
      </w:r>
      <w:r w:rsidR="00371B4D" w:rsidRPr="00053878">
        <w:rPr>
          <w:rFonts w:ascii="Times New Roman" w:hAnsi="Times New Roman" w:cs="Times New Roman"/>
          <w:sz w:val="28"/>
          <w:szCs w:val="28"/>
        </w:rPr>
        <w:t xml:space="preserve"> </w:t>
      </w:r>
      <w:r w:rsidRPr="00053878">
        <w:rPr>
          <w:rFonts w:ascii="Times New Roman" w:hAnsi="Times New Roman" w:cs="Times New Roman"/>
          <w:sz w:val="28"/>
          <w:szCs w:val="28"/>
        </w:rPr>
        <w:t>П</w:t>
      </w:r>
      <w:r w:rsidR="00371B4D" w:rsidRPr="00053878">
        <w:rPr>
          <w:rFonts w:ascii="Times New Roman" w:hAnsi="Times New Roman" w:cs="Times New Roman"/>
          <w:sz w:val="28"/>
          <w:szCs w:val="28"/>
        </w:rPr>
        <w:t xml:space="preserve">одготовка проектной документации, представленной на государственную экспертизу, лицом, которое не соответствует требованиям, указанным в </w:t>
      </w:r>
      <w:hyperlink r:id="rId9" w:history="1">
        <w:r w:rsidR="00371B4D" w:rsidRPr="00053878">
          <w:rPr>
            <w:rFonts w:ascii="Times New Roman" w:hAnsi="Times New Roman" w:cs="Times New Roman"/>
            <w:sz w:val="28"/>
            <w:szCs w:val="28"/>
          </w:rPr>
          <w:t>частях 4</w:t>
        </w:r>
      </w:hyperlink>
      <w:r w:rsidR="00371B4D" w:rsidRPr="0005387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="00371B4D" w:rsidRPr="00053878">
          <w:rPr>
            <w:rFonts w:ascii="Times New Roman" w:hAnsi="Times New Roman" w:cs="Times New Roman"/>
            <w:sz w:val="28"/>
            <w:szCs w:val="28"/>
          </w:rPr>
          <w:t>5 статьи 48</w:t>
        </w:r>
      </w:hyperlink>
      <w:r w:rsidR="00371B4D" w:rsidRPr="0005387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Pr="00053878">
        <w:rPr>
          <w:rFonts w:ascii="Times New Roman" w:hAnsi="Times New Roman" w:cs="Times New Roman"/>
          <w:sz w:val="28"/>
          <w:szCs w:val="28"/>
        </w:rPr>
        <w:t>.</w:t>
      </w:r>
    </w:p>
    <w:p w:rsidR="00371B4D" w:rsidRPr="00053878" w:rsidRDefault="00053878" w:rsidP="00371B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878">
        <w:rPr>
          <w:rFonts w:ascii="Times New Roman" w:hAnsi="Times New Roman" w:cs="Times New Roman"/>
          <w:sz w:val="28"/>
          <w:szCs w:val="28"/>
        </w:rPr>
        <w:t>6.</w:t>
      </w:r>
      <w:r w:rsidR="00371B4D" w:rsidRPr="00053878">
        <w:rPr>
          <w:rFonts w:ascii="Times New Roman" w:hAnsi="Times New Roman" w:cs="Times New Roman"/>
          <w:sz w:val="28"/>
          <w:szCs w:val="28"/>
        </w:rPr>
        <w:t xml:space="preserve"> </w:t>
      </w:r>
      <w:r w:rsidRPr="00053878">
        <w:rPr>
          <w:rFonts w:ascii="Times New Roman" w:hAnsi="Times New Roman" w:cs="Times New Roman"/>
          <w:sz w:val="28"/>
          <w:szCs w:val="28"/>
        </w:rPr>
        <w:t>В</w:t>
      </w:r>
      <w:r w:rsidR="00371B4D" w:rsidRPr="00053878">
        <w:rPr>
          <w:rFonts w:ascii="Times New Roman" w:hAnsi="Times New Roman" w:cs="Times New Roman"/>
          <w:sz w:val="28"/>
          <w:szCs w:val="28"/>
        </w:rPr>
        <w:t xml:space="preserve">ыполнение инженерных изысканий, результаты которых направлены на государственную экспертизу, лицом, которое не соответствует требованиям, указанным в </w:t>
      </w:r>
      <w:hyperlink r:id="rId11" w:history="1">
        <w:r w:rsidR="00371B4D" w:rsidRPr="00053878">
          <w:rPr>
            <w:rFonts w:ascii="Times New Roman" w:hAnsi="Times New Roman" w:cs="Times New Roman"/>
            <w:sz w:val="28"/>
            <w:szCs w:val="28"/>
          </w:rPr>
          <w:t>частях 2</w:t>
        </w:r>
      </w:hyperlink>
      <w:r w:rsidR="00371B4D" w:rsidRPr="0005387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="00371B4D" w:rsidRPr="00053878">
          <w:rPr>
            <w:rFonts w:ascii="Times New Roman" w:hAnsi="Times New Roman" w:cs="Times New Roman"/>
            <w:sz w:val="28"/>
            <w:szCs w:val="28"/>
          </w:rPr>
          <w:t>3 статьи 47</w:t>
        </w:r>
      </w:hyperlink>
      <w:r w:rsidR="00371B4D" w:rsidRPr="0005387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Pr="00053878">
        <w:rPr>
          <w:rFonts w:ascii="Times New Roman" w:hAnsi="Times New Roman" w:cs="Times New Roman"/>
          <w:sz w:val="28"/>
          <w:szCs w:val="28"/>
        </w:rPr>
        <w:t>.</w:t>
      </w:r>
    </w:p>
    <w:p w:rsidR="00820FBC" w:rsidRDefault="00053878" w:rsidP="00371B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878">
        <w:rPr>
          <w:rFonts w:ascii="Times New Roman" w:hAnsi="Times New Roman" w:cs="Times New Roman"/>
          <w:sz w:val="28"/>
          <w:szCs w:val="28"/>
        </w:rPr>
        <w:t>7.</w:t>
      </w:r>
      <w:r w:rsidR="00371B4D" w:rsidRPr="00053878">
        <w:rPr>
          <w:rFonts w:ascii="Times New Roman" w:hAnsi="Times New Roman" w:cs="Times New Roman"/>
          <w:sz w:val="28"/>
          <w:szCs w:val="28"/>
        </w:rPr>
        <w:t xml:space="preserve"> </w:t>
      </w:r>
      <w:r w:rsidRPr="00053878">
        <w:rPr>
          <w:rFonts w:ascii="Times New Roman" w:hAnsi="Times New Roman" w:cs="Times New Roman"/>
          <w:sz w:val="28"/>
          <w:szCs w:val="28"/>
        </w:rPr>
        <w:t>Г</w:t>
      </w:r>
      <w:r w:rsidR="00371B4D" w:rsidRPr="00053878">
        <w:rPr>
          <w:rFonts w:ascii="Times New Roman" w:hAnsi="Times New Roman" w:cs="Times New Roman"/>
          <w:sz w:val="28"/>
          <w:szCs w:val="28"/>
        </w:rPr>
        <w:t>осударственная экспертиза должна осуществляться иной организацией по проведению государственной экспертизы.</w:t>
      </w:r>
    </w:p>
    <w:p w:rsidR="00820FBC" w:rsidRDefault="00820F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20FBC" w:rsidRDefault="00820FBC" w:rsidP="00820FBC">
      <w:pPr>
        <w:autoSpaceDE w:val="0"/>
        <w:autoSpaceDN w:val="0"/>
        <w:adjustRightInd w:val="0"/>
        <w:spacing w:after="12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</w:p>
    <w:p w:rsidR="00820FBC" w:rsidRDefault="00820FBC" w:rsidP="00820FBC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оснований для принятия КГАУ «Управление госэкспертизы Пермского края»</w:t>
      </w:r>
    </w:p>
    <w:p w:rsidR="00820FBC" w:rsidRPr="00B65718" w:rsidRDefault="00820FBC" w:rsidP="00820FBC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718">
        <w:rPr>
          <w:rFonts w:ascii="Times New Roman" w:hAnsi="Times New Roman" w:cs="Times New Roman"/>
          <w:b/>
          <w:sz w:val="28"/>
          <w:szCs w:val="28"/>
        </w:rPr>
        <w:t xml:space="preserve">решения об оставлении без рассмотрения документов, </w:t>
      </w:r>
      <w:r w:rsidRPr="00B65718">
        <w:rPr>
          <w:rFonts w:ascii="Times New Roman" w:hAnsi="Times New Roman" w:cs="Times New Roman"/>
          <w:b/>
          <w:sz w:val="28"/>
          <w:szCs w:val="28"/>
        </w:rPr>
        <w:br/>
        <w:t>представленных для проведения государственной экспертизы проектной документации и (или) результатов инженерных изысканий:</w:t>
      </w:r>
    </w:p>
    <w:p w:rsidR="00820FBC" w:rsidRPr="006F762F" w:rsidRDefault="00820FBC" w:rsidP="00820FBC">
      <w:pPr>
        <w:pStyle w:val="aa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62F">
        <w:rPr>
          <w:rFonts w:ascii="Times New Roman" w:hAnsi="Times New Roman" w:cs="Times New Roman"/>
          <w:sz w:val="28"/>
          <w:szCs w:val="28"/>
        </w:rPr>
        <w:t xml:space="preserve">документы представлены с нарушением </w:t>
      </w: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6F762F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F76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FBC" w:rsidRDefault="00820FBC" w:rsidP="00820FBC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представляются в электронной форме;</w:t>
      </w:r>
    </w:p>
    <w:p w:rsidR="00820FBC" w:rsidRPr="00D00483" w:rsidRDefault="00820FBC" w:rsidP="00820FBC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483">
        <w:rPr>
          <w:rFonts w:ascii="Times New Roman" w:hAnsi="Times New Roman" w:cs="Times New Roman"/>
          <w:sz w:val="28"/>
          <w:szCs w:val="28"/>
        </w:rPr>
        <w:t xml:space="preserve">представление документов осуществляется </w:t>
      </w:r>
      <w:r w:rsidRPr="00D00483">
        <w:rPr>
          <w:rFonts w:ascii="Times New Roman" w:hAnsi="Times New Roman"/>
          <w:sz w:val="28"/>
          <w:szCs w:val="28"/>
        </w:rPr>
        <w:t>с использованием автоматизированной системы «</w:t>
      </w:r>
      <w:proofErr w:type="spellStart"/>
      <w:r w:rsidRPr="00D00483">
        <w:rPr>
          <w:rFonts w:ascii="Times New Roman" w:hAnsi="Times New Roman"/>
          <w:sz w:val="28"/>
          <w:szCs w:val="28"/>
        </w:rPr>
        <w:t>Госэкспертиза</w:t>
      </w:r>
      <w:proofErr w:type="spellEnd"/>
      <w:r w:rsidRPr="00D00483">
        <w:rPr>
          <w:rFonts w:ascii="Times New Roman" w:hAnsi="Times New Roman"/>
          <w:sz w:val="28"/>
          <w:szCs w:val="28"/>
        </w:rPr>
        <w:t>. Личный кабинет»;</w:t>
      </w:r>
    </w:p>
    <w:p w:rsidR="00820FBC" w:rsidRDefault="00820FBC" w:rsidP="00820FBC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5BF">
        <w:rPr>
          <w:rFonts w:ascii="Times New Roman" w:hAnsi="Times New Roman" w:cs="Times New Roman"/>
          <w:sz w:val="28"/>
          <w:szCs w:val="28"/>
        </w:rPr>
        <w:t xml:space="preserve">документы подписываются руководителем организации или уполномоченным им лицом с использованием усиленной квалифицированной электронной подписи, предусмотренной Федеральным </w:t>
      </w:r>
      <w:hyperlink r:id="rId13" w:history="1">
        <w:r w:rsidRPr="005C25B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C25BF">
        <w:rPr>
          <w:rFonts w:ascii="Times New Roman" w:hAnsi="Times New Roman" w:cs="Times New Roman"/>
          <w:sz w:val="28"/>
          <w:szCs w:val="28"/>
        </w:rPr>
        <w:t xml:space="preserve"> «Об электронной подписи»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0FBC" w:rsidRPr="005C25BF" w:rsidRDefault="00820FBC" w:rsidP="00820FBC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5C25BF">
        <w:rPr>
          <w:rFonts w:ascii="Times New Roman" w:hAnsi="Times New Roman" w:cs="Times New Roman"/>
          <w:sz w:val="28"/>
          <w:szCs w:val="28"/>
        </w:rPr>
        <w:t xml:space="preserve">ормат документов должен соответствовать требованиям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5C25BF">
        <w:rPr>
          <w:rFonts w:ascii="Times New Roman" w:hAnsi="Times New Roman" w:cs="Times New Roman"/>
          <w:sz w:val="28"/>
          <w:szCs w:val="28"/>
        </w:rPr>
        <w:t>и проверки достоверности определения сметной стоимости строительства, реконструкции, капитального ремонта объектов капитального строительства, утвержденным приказом Министерства строительства и жилищно-коммунального хозяйства РФ от 12.05.2017 № 783/пр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1B4D" w:rsidRPr="00053878" w:rsidRDefault="00371B4D" w:rsidP="00371B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71B4D" w:rsidRPr="00053878" w:rsidSect="0093559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17314"/>
    <w:multiLevelType w:val="multilevel"/>
    <w:tmpl w:val="E0581E5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>
    <w:useFELayout/>
  </w:compat>
  <w:rsids>
    <w:rsidRoot w:val="00371B4D"/>
    <w:rsid w:val="00053878"/>
    <w:rsid w:val="00193A04"/>
    <w:rsid w:val="001B2B85"/>
    <w:rsid w:val="00371B4D"/>
    <w:rsid w:val="00757962"/>
    <w:rsid w:val="007D4FF8"/>
    <w:rsid w:val="00820FBC"/>
    <w:rsid w:val="00884252"/>
    <w:rsid w:val="00B65718"/>
    <w:rsid w:val="00E5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D4FF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D4FF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D4FF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D4FF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D4FF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D4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4FF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20F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F0FE2BCE7E19A1C4AEB4F774A5325CBE0E6A9A3DF799B4395C786188290C3B396AA8C7C0903A27CD5BCEEE647FE0BFA81B4DDA8E43cAO0N" TargetMode="External"/><Relationship Id="rId13" Type="http://schemas.openxmlformats.org/officeDocument/2006/relationships/hyperlink" Target="consultantplus://offline/ref=08F4630DD62AF552046C5DDB8E2BA9EB81E6C05C3A675AD8A71E4EA21E0E51BA90C4E2C6BCBA00AFC9F39C3CC15Dc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F0FE2BCE7E19A1C4AEB4F774A5325CBE0E6A9A3DF799B4395C786188290C3B396AA8C4C991382F9C01DEEA2D2BEFA0AA0653DB9043A0D2c5OEN" TargetMode="External"/><Relationship Id="rId12" Type="http://schemas.openxmlformats.org/officeDocument/2006/relationships/hyperlink" Target="consultantplus://offline/ref=92F0FE2BCE7E19A1C4AEB4F774A5325CBE0E6A9A3DF799B4395C786188290C3B396AA8C1CD913378C84EDFB6687CFCA1AB0651D88Cc4O1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F0FE2BCE7E19A1C4AEB4F774A5325CBE0E6A9A3DF799B4395C786188290C3B396AA8C4CA973378C84EDFB6687CFCA1AB0651D88Cc4O1N" TargetMode="External"/><Relationship Id="rId11" Type="http://schemas.openxmlformats.org/officeDocument/2006/relationships/hyperlink" Target="consultantplus://offline/ref=92F0FE2BCE7E19A1C4AEB4F774A5325CBE0E6A9A3DF799B4395C786188290C3B396AA8C4C991392C9101DEEA2D2BEFA0AA0653DB9043A0D2c5OEN" TargetMode="External"/><Relationship Id="rId5" Type="http://schemas.openxmlformats.org/officeDocument/2006/relationships/hyperlink" Target="consultantplus://offline/ref=92F0FE2BCE7E19A1C4AEB4F774A5325CBE08609D3FF299B4395C786188290C3B396AA8C4C990382D9001DEEA2D2BEFA0AA0653DB9043A0D2c5OE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2F0FE2BCE7E19A1C4AEB4F774A5325CBE0E6A9A3DF799B4395C786188290C3B396AA8C1CD933378C84EDFB6687CFCA1AB0651D88Cc4O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F0FE2BCE7E19A1C4AEB4F774A5325CBE0E6A9A3DF799B4395C786188290C3B396AA8C4C991392C9001DEEA2D2BEFA0AA0653DB9043A0D2c5O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</dc:creator>
  <cp:keywords/>
  <dc:description/>
  <cp:lastModifiedBy>Герасимова</cp:lastModifiedBy>
  <cp:revision>7</cp:revision>
  <dcterms:created xsi:type="dcterms:W3CDTF">2020-03-12T13:14:00Z</dcterms:created>
  <dcterms:modified xsi:type="dcterms:W3CDTF">2020-08-13T05:40:00Z</dcterms:modified>
</cp:coreProperties>
</file>